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F24D5" w14:textId="77777777" w:rsidR="008E0516" w:rsidRPr="008E0516" w:rsidRDefault="008E0516" w:rsidP="008E0516">
      <w:pPr>
        <w:bidi/>
        <w:rPr>
          <w:rFonts w:ascii="Calibri" w:eastAsia="Calibri" w:hAnsi="Calibri" w:cs="B Zar"/>
          <w:b/>
          <w:bCs/>
          <w:sz w:val="24"/>
          <w:szCs w:val="24"/>
          <w:rtl/>
        </w:rPr>
      </w:pPr>
      <w:bookmarkStart w:id="0" w:name="_Hlk96855634"/>
      <w:r w:rsidRPr="008E0516">
        <w:rPr>
          <w:rFonts w:ascii="Calibri" w:eastAsia="Calibri" w:hAnsi="Calibri" w:cs="B Zar" w:hint="cs"/>
          <w:b/>
          <w:bCs/>
          <w:sz w:val="24"/>
          <w:szCs w:val="24"/>
          <w:rtl/>
        </w:rPr>
        <w:t>مدیر محترم دفتر آموزش/ عضو محترم کمیته برنامه ریزی درسی دانشکده/ بیمارستان</w:t>
      </w:r>
    </w:p>
    <w:p w14:paraId="2AD4CDE8" w14:textId="77777777" w:rsidR="008E0516" w:rsidRPr="008E0516" w:rsidRDefault="008E0516" w:rsidP="008E0516">
      <w:pPr>
        <w:bidi/>
        <w:rPr>
          <w:rFonts w:ascii="Calibri" w:eastAsia="Calibri" w:hAnsi="Calibri" w:cs="B Zar"/>
          <w:rtl/>
        </w:rPr>
      </w:pPr>
      <w:r w:rsidRPr="008E0516">
        <w:rPr>
          <w:rFonts w:ascii="Calibri" w:eastAsia="Calibri" w:hAnsi="Calibri" w:cs="B Zar" w:hint="cs"/>
          <w:rtl/>
        </w:rPr>
        <w:t>با سلام و احترام:</w:t>
      </w:r>
    </w:p>
    <w:p w14:paraId="40EBFE8B" w14:textId="77777777" w:rsidR="008E0516" w:rsidRPr="008E0516" w:rsidRDefault="008E0516" w:rsidP="008E0516">
      <w:pPr>
        <w:bidi/>
        <w:rPr>
          <w:rFonts w:ascii="Calibri" w:eastAsia="Calibri" w:hAnsi="Calibri" w:cs="B Zar"/>
          <w:rtl/>
        </w:rPr>
      </w:pPr>
      <w:r w:rsidRPr="008E0516">
        <w:rPr>
          <w:rFonts w:ascii="Calibri" w:eastAsia="Calibri" w:hAnsi="Calibri" w:cs="B Zar" w:hint="cs"/>
          <w:rtl/>
        </w:rPr>
        <w:t xml:space="preserve">چک لیست حاضر جهت ارزیابی طرح دوره های بالینی (کارآموزی/کارورزی) در نظر گرفته شده است  تکمیل دقیق این چک لیست تصویری روشن از دوره کارآموزی و یا کارورزی برای ذینفعان ارائه خواهد داد. </w:t>
      </w:r>
    </w:p>
    <w:bookmarkEnd w:id="0"/>
    <w:p w14:paraId="3890FC5A" w14:textId="77777777" w:rsidR="008E0516" w:rsidRPr="008E0516" w:rsidRDefault="008E0516" w:rsidP="008E0516">
      <w:pPr>
        <w:bidi/>
        <w:rPr>
          <w:rFonts w:ascii="Calibri" w:eastAsia="Calibri" w:hAnsi="Calibri" w:cs="Arial"/>
          <w:rtl/>
        </w:rPr>
      </w:pPr>
    </w:p>
    <w:tbl>
      <w:tblPr>
        <w:tblStyle w:val="TableGrid"/>
        <w:bidiVisual/>
        <w:tblW w:w="14978" w:type="dxa"/>
        <w:tblInd w:w="-697" w:type="dxa"/>
        <w:tblLook w:val="04A0" w:firstRow="1" w:lastRow="0" w:firstColumn="1" w:lastColumn="0" w:noHBand="0" w:noVBand="1"/>
      </w:tblPr>
      <w:tblGrid>
        <w:gridCol w:w="651"/>
        <w:gridCol w:w="626"/>
        <w:gridCol w:w="851"/>
        <w:gridCol w:w="1585"/>
        <w:gridCol w:w="3450"/>
        <w:gridCol w:w="1440"/>
        <w:gridCol w:w="2520"/>
        <w:gridCol w:w="3855"/>
      </w:tblGrid>
      <w:tr w:rsidR="008E0516" w:rsidRPr="008E0516" w14:paraId="55A024B2" w14:textId="77777777" w:rsidTr="008E0516">
        <w:tc>
          <w:tcPr>
            <w:tcW w:w="14978" w:type="dxa"/>
            <w:gridSpan w:val="8"/>
          </w:tcPr>
          <w:p w14:paraId="2D2DEB14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چک لیست ارزیابی طرح دوره بالینی</w:t>
            </w:r>
          </w:p>
        </w:tc>
      </w:tr>
      <w:tr w:rsidR="008E0516" w:rsidRPr="008E0516" w14:paraId="2857DD95" w14:textId="77777777" w:rsidTr="008E0516">
        <w:tc>
          <w:tcPr>
            <w:tcW w:w="651" w:type="dxa"/>
            <w:vMerge w:val="restart"/>
          </w:tcPr>
          <w:p w14:paraId="7BACB6F9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گروه</w:t>
            </w:r>
          </w:p>
        </w:tc>
        <w:tc>
          <w:tcPr>
            <w:tcW w:w="626" w:type="dxa"/>
            <w:vMerge w:val="restart"/>
          </w:tcPr>
          <w:p w14:paraId="2BF46765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رشته</w:t>
            </w:r>
          </w:p>
          <w:p w14:paraId="5A2F47C2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مقطع</w:t>
            </w:r>
          </w:p>
        </w:tc>
        <w:tc>
          <w:tcPr>
            <w:tcW w:w="851" w:type="dxa"/>
            <w:vMerge w:val="restart"/>
          </w:tcPr>
          <w:p w14:paraId="62E0D4E9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585" w:type="dxa"/>
            <w:vMerge w:val="restart"/>
          </w:tcPr>
          <w:p w14:paraId="6654DD03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آیتم</w:t>
            </w:r>
          </w:p>
        </w:tc>
        <w:tc>
          <w:tcPr>
            <w:tcW w:w="3450" w:type="dxa"/>
            <w:vMerge w:val="restart"/>
          </w:tcPr>
          <w:p w14:paraId="60AFAB48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معیارهای ارزیابی</w:t>
            </w:r>
          </w:p>
        </w:tc>
        <w:tc>
          <w:tcPr>
            <w:tcW w:w="7815" w:type="dxa"/>
            <w:gridSpan w:val="3"/>
          </w:tcPr>
          <w:p w14:paraId="4E4AD846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چگونگی پردازش طرح با توجه به معیارها</w:t>
            </w:r>
          </w:p>
        </w:tc>
      </w:tr>
      <w:tr w:rsidR="008E0516" w:rsidRPr="008E0516" w14:paraId="7DC6F01D" w14:textId="77777777" w:rsidTr="008E0516">
        <w:tc>
          <w:tcPr>
            <w:tcW w:w="651" w:type="dxa"/>
            <w:vMerge/>
          </w:tcPr>
          <w:p w14:paraId="4DDC6309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</w:tcPr>
          <w:p w14:paraId="1AD03C2B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41A106AD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  <w:vMerge/>
          </w:tcPr>
          <w:p w14:paraId="5989F882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450" w:type="dxa"/>
            <w:vMerge/>
          </w:tcPr>
          <w:p w14:paraId="1D0F6F04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14:paraId="7422B37B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قابل قبول</w:t>
            </w:r>
          </w:p>
        </w:tc>
        <w:tc>
          <w:tcPr>
            <w:tcW w:w="2520" w:type="dxa"/>
          </w:tcPr>
          <w:p w14:paraId="724C7D60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نیازمند اصلاح</w:t>
            </w:r>
          </w:p>
        </w:tc>
        <w:tc>
          <w:tcPr>
            <w:tcW w:w="3855" w:type="dxa"/>
          </w:tcPr>
          <w:p w14:paraId="7B72CA47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توضیحات در خصوص موارد نیازمند اصلاح</w:t>
            </w:r>
          </w:p>
        </w:tc>
      </w:tr>
      <w:tr w:rsidR="008E0516" w:rsidRPr="008E0516" w14:paraId="48C80217" w14:textId="77777777" w:rsidTr="008E0516">
        <w:tc>
          <w:tcPr>
            <w:tcW w:w="651" w:type="dxa"/>
            <w:vMerge w:val="restart"/>
          </w:tcPr>
          <w:p w14:paraId="53F67F25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 w:val="restart"/>
          </w:tcPr>
          <w:p w14:paraId="32789CF6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 w:val="restart"/>
          </w:tcPr>
          <w:p w14:paraId="582A6022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</w:tcPr>
          <w:p w14:paraId="6CB6DF3A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اطلاعات دوره</w:t>
            </w:r>
          </w:p>
        </w:tc>
        <w:tc>
          <w:tcPr>
            <w:tcW w:w="3450" w:type="dxa"/>
          </w:tcPr>
          <w:p w14:paraId="3E9E9CF8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به اطلاعات کلی دوره اعم از عنوان دوره، نام بیمارستان، نام بخش، مسئول آموزش، اعضای هیئت علمی مدرس دوره،  اطلاعات تماس مسو.ل آموزش و طول دوره اشاره شده است.</w:t>
            </w:r>
          </w:p>
        </w:tc>
        <w:tc>
          <w:tcPr>
            <w:tcW w:w="1440" w:type="dxa"/>
          </w:tcPr>
          <w:p w14:paraId="65F8BB52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123721D7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55" w:type="dxa"/>
          </w:tcPr>
          <w:p w14:paraId="681A01E8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E0516" w:rsidRPr="008E0516" w14:paraId="60D976CE" w14:textId="77777777" w:rsidTr="008E0516">
        <w:trPr>
          <w:trHeight w:val="512"/>
        </w:trPr>
        <w:tc>
          <w:tcPr>
            <w:tcW w:w="651" w:type="dxa"/>
            <w:vMerge/>
          </w:tcPr>
          <w:p w14:paraId="3C04F9E8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</w:tcPr>
          <w:p w14:paraId="25F4130C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1F8B7E11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</w:tcPr>
          <w:p w14:paraId="45700953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توصیف کلی دوره</w:t>
            </w:r>
          </w:p>
        </w:tc>
        <w:tc>
          <w:tcPr>
            <w:tcW w:w="3450" w:type="dxa"/>
          </w:tcPr>
          <w:p w14:paraId="76228300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دوره در حد یک یا دو بند معرفی شده است.</w:t>
            </w:r>
          </w:p>
        </w:tc>
        <w:tc>
          <w:tcPr>
            <w:tcW w:w="1440" w:type="dxa"/>
          </w:tcPr>
          <w:p w14:paraId="25088CA4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540829F2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55" w:type="dxa"/>
          </w:tcPr>
          <w:p w14:paraId="583E15DC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E0516" w:rsidRPr="008E0516" w14:paraId="12787007" w14:textId="77777777" w:rsidTr="008E0516">
        <w:trPr>
          <w:trHeight w:val="890"/>
        </w:trPr>
        <w:tc>
          <w:tcPr>
            <w:tcW w:w="651" w:type="dxa"/>
            <w:vMerge/>
          </w:tcPr>
          <w:p w14:paraId="11AFAD88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</w:tcPr>
          <w:p w14:paraId="1BA0F514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08E6BC5D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</w:tcPr>
          <w:p w14:paraId="16D4E2D3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پیامدهای یادگیری مورد انتظار</w:t>
            </w:r>
          </w:p>
        </w:tc>
        <w:tc>
          <w:tcPr>
            <w:tcW w:w="3450" w:type="dxa"/>
          </w:tcPr>
          <w:p w14:paraId="000E847C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پیامدهای یادگیری مورد انتظار، با قالب نوشتاری صحیح درج شده اند.</w:t>
            </w:r>
          </w:p>
        </w:tc>
        <w:tc>
          <w:tcPr>
            <w:tcW w:w="1440" w:type="dxa"/>
          </w:tcPr>
          <w:p w14:paraId="47FD35A1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57FF3E40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55" w:type="dxa"/>
          </w:tcPr>
          <w:p w14:paraId="7603FFC7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E0516" w:rsidRPr="008E0516" w14:paraId="5924253F" w14:textId="77777777" w:rsidTr="008E0516">
        <w:tc>
          <w:tcPr>
            <w:tcW w:w="651" w:type="dxa"/>
            <w:vMerge/>
          </w:tcPr>
          <w:p w14:paraId="316E8467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</w:tcPr>
          <w:p w14:paraId="77DA1E4F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05C9B410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</w:tcPr>
          <w:p w14:paraId="260D8AED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فعالیت های یاددهی- یادگیری متناظر با هریک از پیامدهای یادگیری</w:t>
            </w:r>
          </w:p>
        </w:tc>
        <w:tc>
          <w:tcPr>
            <w:tcW w:w="3450" w:type="dxa"/>
          </w:tcPr>
          <w:p w14:paraId="70977A04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برای هر یک از پیامدهای یادگیری مورد انتظار، فعالیت های یاددهی- یادگیری متناسب با آنها، درج شده است.</w:t>
            </w:r>
          </w:p>
        </w:tc>
        <w:tc>
          <w:tcPr>
            <w:tcW w:w="1440" w:type="dxa"/>
          </w:tcPr>
          <w:p w14:paraId="7E30D613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32918306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55" w:type="dxa"/>
          </w:tcPr>
          <w:p w14:paraId="135C5B38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E0516" w:rsidRPr="008E0516" w14:paraId="4550333B" w14:textId="77777777" w:rsidTr="008E0516">
        <w:tc>
          <w:tcPr>
            <w:tcW w:w="651" w:type="dxa"/>
            <w:vMerge/>
          </w:tcPr>
          <w:p w14:paraId="5AB5BAAD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</w:tcPr>
          <w:p w14:paraId="08C7620E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64097971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</w:tcPr>
          <w:p w14:paraId="5A84D365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سیاست ها و ضوابط دوره</w:t>
            </w:r>
          </w:p>
        </w:tc>
        <w:tc>
          <w:tcPr>
            <w:tcW w:w="3450" w:type="dxa"/>
          </w:tcPr>
          <w:p w14:paraId="34AEA062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کلیه ضوابط دوره همچنین وظایف و مسئولیت های کارآموزان/ کارورزان، قید شده است.</w:t>
            </w:r>
          </w:p>
        </w:tc>
        <w:tc>
          <w:tcPr>
            <w:tcW w:w="1440" w:type="dxa"/>
          </w:tcPr>
          <w:p w14:paraId="2A4BAF83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3498FB40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55" w:type="dxa"/>
          </w:tcPr>
          <w:p w14:paraId="6BEB84BD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E0516" w:rsidRPr="008E0516" w14:paraId="7C0CC7D3" w14:textId="77777777" w:rsidTr="008E0516">
        <w:tc>
          <w:tcPr>
            <w:tcW w:w="651" w:type="dxa"/>
            <w:vMerge/>
          </w:tcPr>
          <w:p w14:paraId="30CA3FEB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</w:tcPr>
          <w:p w14:paraId="5A02D9E9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3A6E9AAF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</w:tcPr>
          <w:p w14:paraId="4030F9A6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نحوه ارزشیابی دانشجو</w:t>
            </w:r>
          </w:p>
        </w:tc>
        <w:tc>
          <w:tcPr>
            <w:tcW w:w="3450" w:type="dxa"/>
          </w:tcPr>
          <w:p w14:paraId="31E6397C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نحوه ارزیابی دانشجو با ذکر نوع ارزیابی  (تکوینی/ تراکمی)، روش ارزیابی و سهم هر نوع / روش ارزیابی در نمره نهایی دانشجو، درج شده است.</w:t>
            </w:r>
          </w:p>
        </w:tc>
        <w:tc>
          <w:tcPr>
            <w:tcW w:w="1440" w:type="dxa"/>
          </w:tcPr>
          <w:p w14:paraId="68381E44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4BEDF6D6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55" w:type="dxa"/>
          </w:tcPr>
          <w:p w14:paraId="03234B4F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E0516" w:rsidRPr="008E0516" w14:paraId="3386CAC7" w14:textId="77777777" w:rsidTr="008E0516">
        <w:tc>
          <w:tcPr>
            <w:tcW w:w="651" w:type="dxa"/>
            <w:vMerge/>
          </w:tcPr>
          <w:p w14:paraId="115AD75A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</w:tcPr>
          <w:p w14:paraId="65045F40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73C705FE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</w:tcPr>
          <w:p w14:paraId="353DE91F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منابع</w:t>
            </w:r>
          </w:p>
        </w:tc>
        <w:tc>
          <w:tcPr>
            <w:tcW w:w="3450" w:type="dxa"/>
          </w:tcPr>
          <w:p w14:paraId="232509E1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کتاب های درسی، نشریه های تخصصی، مقاله ها و نشانی وب  سابت های مرتبط، معرفی شده اند.</w:t>
            </w:r>
          </w:p>
        </w:tc>
        <w:tc>
          <w:tcPr>
            <w:tcW w:w="1440" w:type="dxa"/>
          </w:tcPr>
          <w:p w14:paraId="5EF8B861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06C6518F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55" w:type="dxa"/>
          </w:tcPr>
          <w:p w14:paraId="01339925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  <w:tr w:rsidR="008E0516" w:rsidRPr="008E0516" w14:paraId="3C9DFA15" w14:textId="77777777" w:rsidTr="008E0516">
        <w:tc>
          <w:tcPr>
            <w:tcW w:w="651" w:type="dxa"/>
            <w:vMerge/>
          </w:tcPr>
          <w:p w14:paraId="551DFFD2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626" w:type="dxa"/>
            <w:vMerge/>
          </w:tcPr>
          <w:p w14:paraId="7AEC0439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</w:tcPr>
          <w:p w14:paraId="4B6AFAA3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1585" w:type="dxa"/>
          </w:tcPr>
          <w:p w14:paraId="621E29D6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برنامه زمان بندی هفتگی</w:t>
            </w:r>
          </w:p>
        </w:tc>
        <w:tc>
          <w:tcPr>
            <w:tcW w:w="3450" w:type="dxa"/>
          </w:tcPr>
          <w:p w14:paraId="3A37E2CA" w14:textId="77777777" w:rsidR="008E0516" w:rsidRPr="008E0516" w:rsidRDefault="008E0516" w:rsidP="008E0516">
            <w:pPr>
              <w:bidi/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8E0516">
              <w:rPr>
                <w:rFonts w:ascii="Calibri" w:eastAsia="Calibri" w:hAnsi="Calibri" w:cs="B Nazanin" w:hint="cs"/>
                <w:sz w:val="24"/>
                <w:szCs w:val="24"/>
                <w:rtl/>
              </w:rPr>
              <w:t>جدول مربوط به برنامه زمان بندی هفتگی شامل نوع فعالیت، زمان انجام فعالیت، مسوول و امکانات  آموزشی مورد نیاز به تفکیک روزهای هفته، تکمیل شده است.</w:t>
            </w:r>
          </w:p>
        </w:tc>
        <w:tc>
          <w:tcPr>
            <w:tcW w:w="1440" w:type="dxa"/>
          </w:tcPr>
          <w:p w14:paraId="0D043661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14:paraId="75A6D64A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  <w:tc>
          <w:tcPr>
            <w:tcW w:w="3855" w:type="dxa"/>
          </w:tcPr>
          <w:p w14:paraId="1C77D7C9" w14:textId="77777777" w:rsidR="008E0516" w:rsidRPr="008E0516" w:rsidRDefault="008E0516" w:rsidP="008E0516">
            <w:pPr>
              <w:bidi/>
              <w:rPr>
                <w:rFonts w:ascii="Calibri" w:eastAsia="Calibri" w:hAnsi="Calibri" w:cs="B Nazanin"/>
                <w:sz w:val="24"/>
                <w:szCs w:val="24"/>
                <w:rtl/>
              </w:rPr>
            </w:pPr>
          </w:p>
        </w:tc>
      </w:tr>
    </w:tbl>
    <w:p w14:paraId="138FDD16" w14:textId="77777777" w:rsidR="008E0516" w:rsidRPr="008E0516" w:rsidRDefault="008E0516" w:rsidP="008E0516">
      <w:pPr>
        <w:bidi/>
        <w:rPr>
          <w:rFonts w:ascii="Calibri" w:eastAsia="Calibri" w:hAnsi="Calibri" w:cs="Arial"/>
          <w:rtl/>
        </w:rPr>
      </w:pPr>
    </w:p>
    <w:p w14:paraId="11214639" w14:textId="77777777" w:rsidR="008E0516" w:rsidRPr="008E0516" w:rsidRDefault="008E0516" w:rsidP="008E0516">
      <w:pPr>
        <w:bidi/>
        <w:rPr>
          <w:rFonts w:ascii="Calibri" w:eastAsia="Calibri" w:hAnsi="Calibri" w:cs="Arial"/>
          <w:rtl/>
        </w:rPr>
      </w:pPr>
    </w:p>
    <w:p w14:paraId="448FB925" w14:textId="77777777" w:rsidR="008E0516" w:rsidRPr="008E0516" w:rsidRDefault="008E0516" w:rsidP="008E0516">
      <w:pPr>
        <w:bidi/>
        <w:rPr>
          <w:rFonts w:ascii="Calibri" w:eastAsia="Calibri" w:hAnsi="Calibri" w:cs="Arial"/>
          <w:rtl/>
        </w:rPr>
      </w:pPr>
    </w:p>
    <w:p w14:paraId="58BEA25F" w14:textId="5334F60F" w:rsidR="008E0516" w:rsidRPr="008E0516" w:rsidRDefault="008E0516" w:rsidP="008E0516">
      <w:pPr>
        <w:bidi/>
        <w:rPr>
          <w:rFonts w:ascii="Calibri" w:eastAsia="Calibri" w:hAnsi="Calibri" w:cs="B Zar"/>
          <w:sz w:val="28"/>
          <w:szCs w:val="28"/>
        </w:rPr>
      </w:pPr>
      <w:bookmarkStart w:id="1" w:name="_Hlk96856221"/>
      <w:r w:rsidRPr="008E0516">
        <w:rPr>
          <w:rFonts w:ascii="Calibri" w:eastAsia="Calibri" w:hAnsi="Calibri" w:cs="B Zar" w:hint="cs"/>
          <w:sz w:val="28"/>
          <w:szCs w:val="28"/>
          <w:rtl/>
        </w:rPr>
        <w:t xml:space="preserve">مسئول دفتر توسعه آموزش دانشکده/ مرکز درمانی                   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                                                 </w:t>
      </w:r>
      <w:r w:rsidRPr="008E0516">
        <w:rPr>
          <w:rFonts w:ascii="Calibri" w:eastAsia="Calibri" w:hAnsi="Calibri" w:cs="B Zar" w:hint="cs"/>
          <w:sz w:val="28"/>
          <w:szCs w:val="28"/>
          <w:rtl/>
        </w:rPr>
        <w:t xml:space="preserve">                                    مهر و امضاء </w:t>
      </w:r>
    </w:p>
    <w:bookmarkEnd w:id="1"/>
    <w:p w14:paraId="1A142788" w14:textId="77777777" w:rsidR="008E0516" w:rsidRDefault="008E0516" w:rsidP="008E0516">
      <w:pPr>
        <w:bidi/>
      </w:pPr>
    </w:p>
    <w:sectPr w:rsidR="008E0516" w:rsidSect="00774BA6">
      <w:headerReference w:type="default" r:id="rId6"/>
      <w:pgSz w:w="16838" w:h="11906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3713" w14:textId="77777777" w:rsidR="00534594" w:rsidRDefault="00534594">
      <w:pPr>
        <w:spacing w:after="0" w:line="240" w:lineRule="auto"/>
      </w:pPr>
      <w:r>
        <w:separator/>
      </w:r>
    </w:p>
  </w:endnote>
  <w:endnote w:type="continuationSeparator" w:id="0">
    <w:p w14:paraId="78243DAC" w14:textId="77777777" w:rsidR="00534594" w:rsidRDefault="0053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E023D" w14:textId="77777777" w:rsidR="00534594" w:rsidRDefault="00534594">
      <w:pPr>
        <w:spacing w:after="0" w:line="240" w:lineRule="auto"/>
      </w:pPr>
      <w:r>
        <w:separator/>
      </w:r>
    </w:p>
  </w:footnote>
  <w:footnote w:type="continuationSeparator" w:id="0">
    <w:p w14:paraId="58380504" w14:textId="77777777" w:rsidR="00534594" w:rsidRDefault="0053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7FFDD" w14:textId="77777777" w:rsidR="00F10B90" w:rsidRDefault="008E0516" w:rsidP="00F10B90">
    <w:pPr>
      <w:pStyle w:val="Header"/>
      <w:jc w:val="center"/>
    </w:pPr>
    <w:r>
      <w:rPr>
        <w:noProof/>
      </w:rPr>
      <w:drawing>
        <wp:inline distT="0" distB="0" distL="0" distR="0" wp14:anchorId="67F854E7" wp14:editId="3CDE1755">
          <wp:extent cx="914400" cy="926465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16"/>
    <w:rsid w:val="00534594"/>
    <w:rsid w:val="00792E72"/>
    <w:rsid w:val="008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4F00F"/>
  <w15:chartTrackingRefBased/>
  <w15:docId w15:val="{C95C6F81-816C-4535-907C-1B995421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05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516"/>
  </w:style>
  <w:style w:type="table" w:styleId="TableGrid">
    <w:name w:val="Table Grid"/>
    <w:basedOn w:val="TableNormal"/>
    <w:uiPriority w:val="39"/>
    <w:rsid w:val="008E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9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Mirfazli</dc:creator>
  <cp:keywords/>
  <dc:description/>
  <cp:lastModifiedBy>Dr. Mirfazli</cp:lastModifiedBy>
  <cp:revision>2</cp:revision>
  <dcterms:created xsi:type="dcterms:W3CDTF">2022-02-27T07:04:00Z</dcterms:created>
  <dcterms:modified xsi:type="dcterms:W3CDTF">2022-02-27T08:41:00Z</dcterms:modified>
</cp:coreProperties>
</file>